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4"/>
        <w:gridCol w:w="1902"/>
        <w:gridCol w:w="1124"/>
        <w:gridCol w:w="1959"/>
        <w:gridCol w:w="1223"/>
      </w:tblGrid>
      <w:tr w:rsidR="00BC62B5" w:rsidRPr="009A42C2" w:rsidTr="002C08D0">
        <w:trPr>
          <w:trHeight w:val="227"/>
        </w:trPr>
        <w:tc>
          <w:tcPr>
            <w:tcW w:w="9573" w:type="dxa"/>
            <w:gridSpan w:val="5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Студијски програм</w:t>
            </w:r>
            <w:r w:rsidRPr="009A42C2">
              <w:rPr>
                <w:b/>
                <w:bCs/>
                <w:lang w:val="sr-Cyrl-CS"/>
              </w:rPr>
              <w:t>:</w:t>
            </w:r>
            <w:r w:rsidRPr="009A42C2">
              <w:t xml:space="preserve"> </w:t>
            </w:r>
            <w:r w:rsidR="00C81F7A">
              <w:rPr>
                <w:lang w:val="sr-Cyrl-RS"/>
              </w:rPr>
              <w:t xml:space="preserve">Уметност и дизајн видео игара </w:t>
            </w:r>
            <w:bookmarkStart w:id="0" w:name="_GoBack"/>
            <w:bookmarkEnd w:id="0"/>
            <w:r w:rsidR="00C81F7A">
              <w:rPr>
                <w:lang w:val="sr-Cyrl-RS"/>
              </w:rPr>
              <w:t xml:space="preserve">/ </w:t>
            </w:r>
            <w:r>
              <w:rPr>
                <w:bCs/>
                <w:lang w:val="sr-Cyrl-CS"/>
              </w:rPr>
              <w:t>Т</w:t>
            </w:r>
            <w:r w:rsidRPr="009A42C2">
              <w:rPr>
                <w:bCs/>
                <w:lang w:val="sr-Cyrl-CS"/>
              </w:rPr>
              <w:t>еорија уметности и медија</w:t>
            </w:r>
          </w:p>
        </w:tc>
      </w:tr>
      <w:tr w:rsidR="00BC62B5" w:rsidRPr="009A42C2" w:rsidTr="002C08D0">
        <w:trPr>
          <w:trHeight w:val="227"/>
        </w:trPr>
        <w:tc>
          <w:tcPr>
            <w:tcW w:w="9573" w:type="dxa"/>
            <w:gridSpan w:val="5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lang w:val="sr-Cyrl-CS"/>
              </w:rPr>
            </w:pPr>
            <w:r w:rsidRPr="009A42C2">
              <w:rPr>
                <w:b/>
                <w:bCs/>
                <w:lang w:val="sr-Cyrl-CS"/>
              </w:rPr>
              <w:t xml:space="preserve">Назив предмета: </w:t>
            </w:r>
            <w:r w:rsidRPr="009A42C2">
              <w:rPr>
                <w:bCs/>
                <w:lang w:val="sr-Cyrl-CS"/>
              </w:rPr>
              <w:t>Популарна визуелна култура</w:t>
            </w:r>
          </w:p>
        </w:tc>
      </w:tr>
      <w:tr w:rsidR="00BC62B5" w:rsidRPr="009A42C2" w:rsidTr="002C08D0">
        <w:trPr>
          <w:trHeight w:val="227"/>
        </w:trPr>
        <w:tc>
          <w:tcPr>
            <w:tcW w:w="9573" w:type="dxa"/>
            <w:gridSpan w:val="5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9A42C2">
              <w:rPr>
                <w:b/>
                <w:bCs/>
                <w:lang w:val="sr-Cyrl-CS"/>
              </w:rPr>
              <w:t>Наставник</w:t>
            </w:r>
            <w:r w:rsidRPr="009A42C2">
              <w:rPr>
                <w:bCs/>
                <w:lang w:val="sr-Cyrl-CS"/>
              </w:rPr>
              <w:t>:</w:t>
            </w:r>
            <w:r w:rsidRPr="009A42C2">
              <w:rPr>
                <w:bCs/>
              </w:rPr>
              <w:t xml:space="preserve"> Јанковић, др Ал</w:t>
            </w:r>
            <w:r>
              <w:rPr>
                <w:bCs/>
              </w:rPr>
              <w:t xml:space="preserve">ександар С; </w:t>
            </w:r>
            <w:r w:rsidRPr="009A42C2">
              <w:rPr>
                <w:bCs/>
              </w:rPr>
              <w:t xml:space="preserve">Мартиноли, </w:t>
            </w:r>
            <w:r>
              <w:rPr>
                <w:bCs/>
              </w:rPr>
              <w:t>др Ана</w:t>
            </w:r>
            <w:r>
              <w:rPr>
                <w:bCs/>
                <w:lang w:val="sr-Cyrl-RS"/>
              </w:rPr>
              <w:t xml:space="preserve"> А</w:t>
            </w:r>
            <w:r>
              <w:rPr>
                <w:bCs/>
              </w:rPr>
              <w:t xml:space="preserve">; </w:t>
            </w:r>
            <w:r w:rsidRPr="009A42C2">
              <w:rPr>
                <w:bCs/>
              </w:rPr>
              <w:t>Поповић</w:t>
            </w:r>
            <w:r>
              <w:rPr>
                <w:bCs/>
                <w:lang w:val="sr-Cyrl-RS"/>
              </w:rPr>
              <w:t xml:space="preserve"> </w:t>
            </w:r>
            <w:r w:rsidRPr="009A42C2">
              <w:rPr>
                <w:bCs/>
              </w:rPr>
              <w:t>мр Зорана</w:t>
            </w:r>
            <w:r>
              <w:rPr>
                <w:bCs/>
                <w:lang w:val="sr-Cyrl-RS"/>
              </w:rPr>
              <w:t xml:space="preserve"> З.</w:t>
            </w:r>
          </w:p>
        </w:tc>
      </w:tr>
      <w:tr w:rsidR="00BC62B5" w:rsidRPr="009A42C2" w:rsidTr="002C08D0">
        <w:trPr>
          <w:trHeight w:val="227"/>
        </w:trPr>
        <w:tc>
          <w:tcPr>
            <w:tcW w:w="9573" w:type="dxa"/>
            <w:gridSpan w:val="5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lang w:val="sr-Cyrl-CS"/>
              </w:rPr>
            </w:pPr>
            <w:r w:rsidRPr="009A42C2">
              <w:rPr>
                <w:b/>
                <w:bCs/>
                <w:lang w:val="sr-Cyrl-CS"/>
              </w:rPr>
              <w:t xml:space="preserve">Статус предмета: </w:t>
            </w:r>
            <w:r>
              <w:rPr>
                <w:bCs/>
                <w:lang w:val="sr-Cyrl-CS"/>
              </w:rPr>
              <w:t>И</w:t>
            </w:r>
            <w:r w:rsidRPr="009A42C2">
              <w:rPr>
                <w:bCs/>
                <w:lang w:val="sr-Cyrl-CS"/>
              </w:rPr>
              <w:t>зборни</w:t>
            </w:r>
          </w:p>
        </w:tc>
      </w:tr>
      <w:tr w:rsidR="00BC62B5" w:rsidRPr="009A42C2" w:rsidTr="002C08D0">
        <w:trPr>
          <w:trHeight w:val="227"/>
        </w:trPr>
        <w:tc>
          <w:tcPr>
            <w:tcW w:w="9573" w:type="dxa"/>
            <w:gridSpan w:val="5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lang w:val="sr-Cyrl-CS"/>
              </w:rPr>
            </w:pPr>
            <w:r w:rsidRPr="009A42C2">
              <w:rPr>
                <w:b/>
                <w:bCs/>
                <w:lang w:val="sr-Cyrl-CS"/>
              </w:rPr>
              <w:t xml:space="preserve">Број ЕСПБ: </w:t>
            </w:r>
            <w:r w:rsidRPr="009A42C2">
              <w:rPr>
                <w:bCs/>
                <w:lang w:val="sr-Cyrl-CS"/>
              </w:rPr>
              <w:t>3</w:t>
            </w:r>
          </w:p>
        </w:tc>
      </w:tr>
      <w:tr w:rsidR="00BC62B5" w:rsidRPr="009A42C2" w:rsidTr="002C08D0">
        <w:trPr>
          <w:trHeight w:val="227"/>
        </w:trPr>
        <w:tc>
          <w:tcPr>
            <w:tcW w:w="9573" w:type="dxa"/>
            <w:gridSpan w:val="5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lang w:val="sr-Cyrl-CS"/>
              </w:rPr>
            </w:pPr>
            <w:r w:rsidRPr="009A42C2">
              <w:rPr>
                <w:b/>
                <w:bCs/>
                <w:lang w:val="sr-Cyrl-CS"/>
              </w:rPr>
              <w:t xml:space="preserve">Услов: </w:t>
            </w:r>
            <w:r>
              <w:rPr>
                <w:bCs/>
                <w:lang w:val="sr-Cyrl-CS"/>
              </w:rPr>
              <w:t>У</w:t>
            </w:r>
            <w:r w:rsidRPr="009A42C2">
              <w:rPr>
                <w:bCs/>
                <w:lang w:val="sr-Cyrl-CS"/>
              </w:rPr>
              <w:t>писане мастер академске студије</w:t>
            </w:r>
          </w:p>
        </w:tc>
      </w:tr>
      <w:tr w:rsidR="00BC62B5" w:rsidRPr="009A42C2" w:rsidTr="002C08D0">
        <w:trPr>
          <w:trHeight w:val="227"/>
        </w:trPr>
        <w:tc>
          <w:tcPr>
            <w:tcW w:w="9573" w:type="dxa"/>
            <w:gridSpan w:val="5"/>
            <w:vAlign w:val="center"/>
          </w:tcPr>
          <w:p w:rsidR="00BC62B5" w:rsidRDefault="00BC62B5" w:rsidP="002C08D0">
            <w:pPr>
              <w:tabs>
                <w:tab w:val="left" w:pos="567"/>
              </w:tabs>
              <w:ind w:right="146"/>
              <w:jc w:val="both"/>
              <w:rPr>
                <w:b/>
                <w:bCs/>
                <w:lang w:val="sr-Cyrl-CS"/>
              </w:rPr>
            </w:pPr>
            <w:r w:rsidRPr="009A42C2">
              <w:rPr>
                <w:b/>
                <w:bCs/>
                <w:lang w:val="sr-Cyrl-CS"/>
              </w:rPr>
              <w:t>Циљ предмета</w:t>
            </w:r>
          </w:p>
          <w:p w:rsidR="00BC62B5" w:rsidRPr="009A42C2" w:rsidRDefault="00BC62B5" w:rsidP="002C08D0">
            <w:pPr>
              <w:tabs>
                <w:tab w:val="left" w:pos="567"/>
              </w:tabs>
              <w:ind w:right="146"/>
              <w:jc w:val="both"/>
              <w:rPr>
                <w:b/>
                <w:bCs/>
                <w:lang w:val="sr-Cyrl-CS"/>
              </w:rPr>
            </w:pPr>
            <w:r w:rsidRPr="009A42C2">
              <w:rPr>
                <w:lang w:val="sr-Cyrl-CS"/>
              </w:rPr>
              <w:t xml:space="preserve">Циљ предмета је да омогући студенту увид у различите теорије популарне визуелне културе </w:t>
            </w:r>
            <w:r w:rsidRPr="009A42C2">
              <w:rPr>
                <w:lang w:val="sl-SI"/>
              </w:rPr>
              <w:t xml:space="preserve"> као и покушај да се открију </w:t>
            </w:r>
            <w:r w:rsidRPr="009A42C2">
              <w:rPr>
                <w:lang w:val="sr-Cyrl-CS"/>
              </w:rPr>
              <w:t>релације популарне културе</w:t>
            </w:r>
            <w:r w:rsidRPr="009A42C2">
              <w:rPr>
                <w:lang w:val="sl-SI"/>
              </w:rPr>
              <w:t xml:space="preserve"> </w:t>
            </w:r>
            <w:r w:rsidRPr="009A42C2">
              <w:rPr>
                <w:lang w:val="sr-Cyrl-CS"/>
              </w:rPr>
              <w:t xml:space="preserve">и </w:t>
            </w:r>
            <w:r w:rsidRPr="009A42C2">
              <w:rPr>
                <w:lang w:val="sl-SI"/>
              </w:rPr>
              <w:t xml:space="preserve">идеологија, али и </w:t>
            </w:r>
            <w:r w:rsidRPr="009A42C2">
              <w:rPr>
                <w:lang w:val="sr-Cyrl-CS"/>
              </w:rPr>
              <w:t xml:space="preserve">везе између популарне културе и </w:t>
            </w:r>
            <w:r w:rsidRPr="009A42C2">
              <w:rPr>
                <w:lang w:val="sl-SI"/>
              </w:rPr>
              <w:t>пракс</w:t>
            </w:r>
            <w:r w:rsidRPr="009A42C2">
              <w:rPr>
                <w:lang w:val="sr-Cyrl-CS"/>
              </w:rPr>
              <w:t>и</w:t>
            </w:r>
            <w:r w:rsidRPr="009A42C2">
              <w:rPr>
                <w:lang w:val="sl-SI"/>
              </w:rPr>
              <w:t xml:space="preserve"> тзв. високих уметности</w:t>
            </w:r>
            <w:r w:rsidRPr="009A42C2">
              <w:rPr>
                <w:lang w:val="sr-Cyrl-CS"/>
              </w:rPr>
              <w:t xml:space="preserve">. </w:t>
            </w:r>
            <w:r w:rsidRPr="009A42C2">
              <w:rPr>
                <w:lang w:val="ru-RU"/>
              </w:rPr>
              <w:t>У вези са тим, циљ предмета је да омогући практично укључивање студената</w:t>
            </w:r>
            <w:r w:rsidRPr="009A42C2">
              <w:rPr>
                <w:lang w:val="sr-Cyrl-CS"/>
              </w:rPr>
              <w:t xml:space="preserve"> </w:t>
            </w:r>
            <w:r w:rsidRPr="009A42C2">
              <w:rPr>
                <w:lang w:val="ru-RU"/>
              </w:rPr>
              <w:t>у</w:t>
            </w:r>
            <w:r w:rsidRPr="009A42C2">
              <w:rPr>
                <w:lang w:val="sr-Cyrl-CS"/>
              </w:rPr>
              <w:t xml:space="preserve"> </w:t>
            </w:r>
            <w:r w:rsidRPr="009A42C2">
              <w:rPr>
                <w:lang w:val="ru-RU"/>
              </w:rPr>
              <w:t>теоријска</w:t>
            </w:r>
            <w:r w:rsidRPr="009A42C2">
              <w:rPr>
                <w:lang w:val="sr-Cyrl-CS"/>
              </w:rPr>
              <w:t xml:space="preserve"> </w:t>
            </w:r>
            <w:r w:rsidRPr="009A42C2">
              <w:rPr>
                <w:lang w:val="ru-RU"/>
              </w:rPr>
              <w:t>истра</w:t>
            </w:r>
            <w:r w:rsidRPr="009A42C2">
              <w:rPr>
                <w:lang w:val="sr-Cyrl-CS"/>
              </w:rPr>
              <w:t>ж</w:t>
            </w:r>
            <w:r w:rsidRPr="009A42C2">
              <w:rPr>
                <w:lang w:val="ru-RU"/>
              </w:rPr>
              <w:t>ивања</w:t>
            </w:r>
            <w:r w:rsidRPr="009A42C2">
              <w:rPr>
                <w:lang w:val="sr-Cyrl-CS"/>
              </w:rPr>
              <w:t xml:space="preserve"> </w:t>
            </w:r>
            <w:r w:rsidRPr="009A42C2">
              <w:rPr>
                <w:lang w:val="ru-RU"/>
              </w:rPr>
              <w:t>популарне</w:t>
            </w:r>
            <w:r w:rsidRPr="009A42C2">
              <w:rPr>
                <w:lang w:val="sr-Cyrl-CS"/>
              </w:rPr>
              <w:t xml:space="preserve"> </w:t>
            </w:r>
            <w:r w:rsidRPr="009A42C2">
              <w:rPr>
                <w:lang w:val="ru-RU"/>
              </w:rPr>
              <w:t>културе</w:t>
            </w:r>
            <w:r w:rsidRPr="009A42C2">
              <w:rPr>
                <w:lang w:val="sr-Cyrl-CS"/>
              </w:rPr>
              <w:t xml:space="preserve"> </w:t>
            </w:r>
            <w:r w:rsidRPr="009A42C2">
              <w:rPr>
                <w:lang w:val="ru-RU"/>
              </w:rPr>
              <w:t>и</w:t>
            </w:r>
            <w:r w:rsidRPr="009A42C2">
              <w:rPr>
                <w:lang w:val="sr-Cyrl-CS"/>
              </w:rPr>
              <w:t xml:space="preserve"> </w:t>
            </w:r>
            <w:r w:rsidRPr="009A42C2">
              <w:rPr>
                <w:lang w:val="ru-RU"/>
              </w:rPr>
              <w:t>уметности.</w:t>
            </w:r>
          </w:p>
        </w:tc>
      </w:tr>
      <w:tr w:rsidR="00BC62B5" w:rsidRPr="009A42C2" w:rsidTr="002C08D0">
        <w:trPr>
          <w:trHeight w:val="227"/>
        </w:trPr>
        <w:tc>
          <w:tcPr>
            <w:tcW w:w="9573" w:type="dxa"/>
            <w:gridSpan w:val="5"/>
            <w:vAlign w:val="center"/>
          </w:tcPr>
          <w:p w:rsidR="00BC62B5" w:rsidRDefault="00BC62B5" w:rsidP="002C08D0">
            <w:pPr>
              <w:tabs>
                <w:tab w:val="left" w:pos="567"/>
              </w:tabs>
              <w:jc w:val="both"/>
              <w:rPr>
                <w:b/>
                <w:bCs/>
                <w:lang w:val="sr-Cyrl-CS"/>
              </w:rPr>
            </w:pPr>
            <w:r w:rsidRPr="009A42C2">
              <w:rPr>
                <w:b/>
                <w:bCs/>
                <w:lang w:val="sr-Cyrl-CS"/>
              </w:rPr>
              <w:t>Исход предмета</w:t>
            </w:r>
          </w:p>
          <w:p w:rsidR="00BC62B5" w:rsidRPr="009A42C2" w:rsidRDefault="00BC62B5" w:rsidP="002C08D0">
            <w:pPr>
              <w:tabs>
                <w:tab w:val="left" w:pos="567"/>
              </w:tabs>
              <w:jc w:val="both"/>
              <w:rPr>
                <w:b/>
                <w:bCs/>
                <w:lang w:val="sr-Cyrl-CS"/>
              </w:rPr>
            </w:pPr>
            <w:r w:rsidRPr="009A42C2">
              <w:rPr>
                <w:lang w:val="hr-HR" w:eastAsia="hr-HR"/>
              </w:rPr>
              <w:t>Kao</w:t>
            </w:r>
            <w:r w:rsidRPr="009A42C2">
              <w:rPr>
                <w:lang w:val="sr-Cyrl-CS" w:eastAsia="hr-HR"/>
              </w:rPr>
              <w:t xml:space="preserve"> исход ангажовања на предмету очекују се следећи резултати: усвајање општих теоријско-критичких претпоставки за разумевање деловања популарне културе у данашњем времену, потом елементарна медијска писменост у контексту „читања“ одређених попкултурних феномена, те успостављање критичко-аналитичког односа према актуелним попкултурним појавама у  перманентним променама доминантних медијских наратива.</w:t>
            </w:r>
            <w:r w:rsidRPr="009A42C2">
              <w:rPr>
                <w:rFonts w:eastAsia="MS Mincho"/>
                <w:iCs/>
                <w:lang w:val="sr-Cyrl-CS" w:eastAsia="en-US"/>
              </w:rPr>
              <w:t xml:space="preserve"> По завршетку наставе из предмета од студента се очекује да може да примени различите поступке теоријсиког и критичког тумачења и интерпретације појава из домена популарне културе, и презентира их у оквирима критички постулираног научног текста, као и да буде у стању да вербално проблематизује феномене пракси популарне визуелне културе. </w:t>
            </w:r>
          </w:p>
        </w:tc>
      </w:tr>
      <w:tr w:rsidR="00BC62B5" w:rsidRPr="009A42C2" w:rsidTr="002C08D0">
        <w:trPr>
          <w:trHeight w:val="227"/>
        </w:trPr>
        <w:tc>
          <w:tcPr>
            <w:tcW w:w="9573" w:type="dxa"/>
            <w:gridSpan w:val="5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9A42C2">
              <w:rPr>
                <w:b/>
                <w:bCs/>
                <w:lang w:val="sr-Cyrl-CS"/>
              </w:rPr>
              <w:t>Садржај предмета</w:t>
            </w:r>
          </w:p>
          <w:p w:rsidR="00BC62B5" w:rsidRDefault="00BC62B5" w:rsidP="002C08D0">
            <w:pPr>
              <w:tabs>
                <w:tab w:val="left" w:pos="567"/>
              </w:tabs>
              <w:ind w:right="146"/>
              <w:jc w:val="both"/>
              <w:rPr>
                <w:iCs/>
                <w:lang w:val="sr-Cyrl-CS"/>
              </w:rPr>
            </w:pPr>
            <w:r w:rsidRPr="009A42C2">
              <w:rPr>
                <w:iCs/>
                <w:lang w:val="sr-Cyrl-CS"/>
              </w:rPr>
              <w:t xml:space="preserve">Дефинисање основних појмова високе и ниске културе, дијахронијско и синхронијско праћење сбвеобухватног феномена популарне културе. Курс упознаје студенте са историјским токовима и савременим стремљењима, од теорија Франкфуртске школе (Адорно, Хорхајмер) преко Рожака до Кетрин Пиксток и Грила Маркуса, као и са поп културним праксама. </w:t>
            </w:r>
            <w:r w:rsidRPr="009A42C2">
              <w:rPr>
                <w:lang w:val="sr-Cyrl-CS"/>
              </w:rPr>
              <w:t>А</w:t>
            </w:r>
            <w:r w:rsidRPr="009A42C2">
              <w:rPr>
                <w:iCs/>
                <w:lang w:val="sr-Cyrl-CS"/>
              </w:rPr>
              <w:t>нализа одабраних медијских текстова и садржаја из поља популарне визуелне културе (различити примери, инсерти) у функцији одрђених методских јединица.</w:t>
            </w:r>
          </w:p>
          <w:p w:rsidR="00BC62B5" w:rsidRPr="009A42C2" w:rsidRDefault="00BC62B5" w:rsidP="002C08D0">
            <w:pPr>
              <w:tabs>
                <w:tab w:val="left" w:pos="567"/>
              </w:tabs>
              <w:ind w:right="146"/>
              <w:jc w:val="both"/>
              <w:rPr>
                <w:iCs/>
                <w:lang w:val="sr-Cyrl-CS"/>
              </w:rPr>
            </w:pPr>
            <w:r w:rsidRPr="00713A44">
              <w:rPr>
                <w:sz w:val="18"/>
                <w:szCs w:val="18"/>
              </w:rPr>
              <w:t xml:space="preserve">Теме предавања: (1) Дефинисање основних појмова високе и популарне културе, (2) Студије визуелне културе, (3) Студије визуелне попуалрне културе, (4) </w:t>
            </w:r>
            <w:r w:rsidRPr="00713A44">
              <w:rPr>
                <w:sz w:val="18"/>
                <w:szCs w:val="18"/>
                <w:lang w:val="sr-Cyrl-CS"/>
              </w:rPr>
              <w:t>Д</w:t>
            </w:r>
            <w:r w:rsidRPr="00713A44">
              <w:rPr>
                <w:sz w:val="18"/>
                <w:szCs w:val="18"/>
              </w:rPr>
              <w:t xml:space="preserve">ијахронијско праћење појава визуелне популарне културе, (5) </w:t>
            </w:r>
            <w:r w:rsidRPr="00713A44">
              <w:rPr>
                <w:sz w:val="18"/>
                <w:szCs w:val="18"/>
                <w:lang w:val="sr-Cyrl-CS"/>
              </w:rPr>
              <w:t>С</w:t>
            </w:r>
            <w:r w:rsidRPr="00713A44">
              <w:rPr>
                <w:sz w:val="18"/>
                <w:szCs w:val="18"/>
              </w:rPr>
              <w:t>инхронијско праћење појава популарне визуелне културе, (6) Жанрови и дисциплине популарне визуелне културе, (7) Стрип, (8) Анимирани филм, (9) ТВ серије, (10) ТВ спотови, (11) Видео и компјутерске игре, (12) Визуелна култура забаве</w:t>
            </w:r>
            <w:r w:rsidRPr="00713A44">
              <w:rPr>
                <w:sz w:val="18"/>
                <w:szCs w:val="18"/>
                <w:lang w:val="sr-Cyrl-CS"/>
              </w:rPr>
              <w:t>,</w:t>
            </w:r>
            <w:r w:rsidRPr="00713A44">
              <w:rPr>
                <w:sz w:val="18"/>
                <w:szCs w:val="18"/>
              </w:rPr>
              <w:t xml:space="preserve"> (13-15) Читање домаћих задатака и дискусије о испитном раду.</w:t>
            </w:r>
          </w:p>
        </w:tc>
      </w:tr>
      <w:tr w:rsidR="00BC62B5" w:rsidRPr="009A42C2" w:rsidTr="002C08D0">
        <w:trPr>
          <w:trHeight w:val="227"/>
        </w:trPr>
        <w:tc>
          <w:tcPr>
            <w:tcW w:w="9573" w:type="dxa"/>
            <w:gridSpan w:val="5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9A42C2">
              <w:rPr>
                <w:b/>
                <w:bCs/>
                <w:lang w:val="sr-Cyrl-CS"/>
              </w:rPr>
              <w:t xml:space="preserve">Литература </w:t>
            </w:r>
          </w:p>
          <w:p w:rsidR="00BC62B5" w:rsidRDefault="00BC62B5" w:rsidP="002C08D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9A42C2">
              <w:rPr>
                <w:bCs/>
                <w:lang w:val="sr-Cyrl-CS"/>
              </w:rPr>
              <w:t xml:space="preserve">1. </w:t>
            </w:r>
            <w:r w:rsidRPr="009A42C2">
              <w:rPr>
                <w:bCs/>
              </w:rPr>
              <w:t xml:space="preserve">Јанковић, Александар, </w:t>
            </w:r>
            <w:r w:rsidRPr="009A42C2">
              <w:rPr>
                <w:bCs/>
                <w:i/>
              </w:rPr>
              <w:t>Дуг и кривудав пут</w:t>
            </w:r>
            <w:r w:rsidRPr="009A42C2">
              <w:rPr>
                <w:bCs/>
              </w:rPr>
              <w:t xml:space="preserve"> (докторска дисертација "Битлси као културни артефакт"), Београд: Ред Бокс.</w:t>
            </w:r>
            <w:r w:rsidRPr="009A42C2">
              <w:rPr>
                <w:bCs/>
                <w:lang w:val="sr-Cyrl-CS"/>
              </w:rPr>
              <w:t>,</w:t>
            </w:r>
            <w:r w:rsidRPr="009A42C2">
              <w:rPr>
                <w:bCs/>
              </w:rPr>
              <w:t xml:space="preserve"> </w:t>
            </w:r>
            <w:r w:rsidRPr="009A42C2">
              <w:rPr>
                <w:bCs/>
                <w:lang w:val="sr-Cyrl-CS"/>
              </w:rPr>
              <w:t>2011</w:t>
            </w:r>
            <w:r w:rsidRPr="009A42C2">
              <w:rPr>
                <w:bCs/>
              </w:rPr>
              <w:t xml:space="preserve"> (прво и</w:t>
            </w:r>
            <w:r w:rsidRPr="009A42C2">
              <w:rPr>
                <w:bCs/>
                <w:lang w:val="sr-Cyrl-CS"/>
              </w:rPr>
              <w:t>здање</w:t>
            </w:r>
            <w:r w:rsidRPr="009A42C2">
              <w:rPr>
                <w:bCs/>
              </w:rPr>
              <w:t xml:space="preserve"> 2009);</w:t>
            </w:r>
            <w:r w:rsidRPr="009A42C2">
              <w:rPr>
                <w:bCs/>
                <w:lang w:val="sr-Cyrl-CS"/>
              </w:rPr>
              <w:t xml:space="preserve"> </w:t>
            </w:r>
          </w:p>
          <w:p w:rsidR="00BC62B5" w:rsidRDefault="00BC62B5" w:rsidP="002C08D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9A42C2">
              <w:rPr>
                <w:bCs/>
                <w:lang w:val="sr-Cyrl-CS"/>
              </w:rPr>
              <w:t xml:space="preserve">2. </w:t>
            </w:r>
            <w:r w:rsidRPr="009A42C2">
              <w:rPr>
                <w:bCs/>
              </w:rPr>
              <w:t>Marcus, Greil. </w:t>
            </w:r>
            <w:r w:rsidRPr="009A42C2">
              <w:rPr>
                <w:bCs/>
                <w:i/>
              </w:rPr>
              <w:t>Mystery Train</w:t>
            </w:r>
            <w:r w:rsidRPr="009A42C2">
              <w:rPr>
                <w:bCs/>
              </w:rPr>
              <w:t> . Penguin Books, London, 1991</w:t>
            </w:r>
            <w:r w:rsidRPr="009A42C2">
              <w:rPr>
                <w:bCs/>
                <w:lang w:val="sr-Cyrl-CS"/>
              </w:rPr>
              <w:t xml:space="preserve">; </w:t>
            </w:r>
          </w:p>
          <w:p w:rsidR="00BC62B5" w:rsidRDefault="00BC62B5" w:rsidP="002C08D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9A42C2">
              <w:rPr>
                <w:bCs/>
                <w:lang w:val="sr-Cyrl-CS"/>
              </w:rPr>
              <w:t xml:space="preserve">3. </w:t>
            </w:r>
            <w:r w:rsidRPr="009A42C2">
              <w:rPr>
                <w:bCs/>
              </w:rPr>
              <w:t xml:space="preserve">Ковачевић, Иван. </w:t>
            </w:r>
            <w:r w:rsidRPr="009A42C2">
              <w:rPr>
                <w:bCs/>
                <w:i/>
              </w:rPr>
              <w:t>Урбани Ритуали.</w:t>
            </w:r>
            <w:r w:rsidRPr="009A42C2">
              <w:rPr>
                <w:bCs/>
              </w:rPr>
              <w:t xml:space="preserve"> Култура, Београд, 1982</w:t>
            </w:r>
            <w:r w:rsidRPr="009A42C2">
              <w:rPr>
                <w:bCs/>
                <w:lang w:val="sr-Cyrl-CS"/>
              </w:rPr>
              <w:t xml:space="preserve">; </w:t>
            </w:r>
          </w:p>
          <w:p w:rsidR="00BC62B5" w:rsidRDefault="00BC62B5" w:rsidP="002C08D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9A42C2">
              <w:rPr>
                <w:bCs/>
                <w:lang w:val="sr-Cyrl-CS"/>
              </w:rPr>
              <w:t xml:space="preserve">4. </w:t>
            </w:r>
            <w:r w:rsidRPr="009A42C2">
              <w:rPr>
                <w:bCs/>
              </w:rPr>
              <w:t xml:space="preserve">Кор, Филип. </w:t>
            </w:r>
            <w:r w:rsidRPr="009A42C2">
              <w:rPr>
                <w:bCs/>
                <w:i/>
              </w:rPr>
              <w:t xml:space="preserve">Кемп, лаж која говори истину.. </w:t>
            </w:r>
            <w:r w:rsidRPr="009A42C2">
              <w:rPr>
                <w:bCs/>
              </w:rPr>
              <w:t xml:space="preserve"> Ренде, Београд, 2003</w:t>
            </w:r>
            <w:r w:rsidRPr="009A42C2">
              <w:rPr>
                <w:bCs/>
                <w:lang w:val="sr-Cyrl-CS"/>
              </w:rPr>
              <w:t xml:space="preserve">; </w:t>
            </w:r>
          </w:p>
          <w:p w:rsidR="00BC62B5" w:rsidRDefault="00BC62B5" w:rsidP="002C08D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9A42C2">
              <w:rPr>
                <w:bCs/>
                <w:lang w:val="sr-Cyrl-CS"/>
              </w:rPr>
              <w:t xml:space="preserve">5. </w:t>
            </w:r>
            <w:r w:rsidRPr="009A42C2">
              <w:rPr>
                <w:bCs/>
              </w:rPr>
              <w:t xml:space="preserve">Вајлд, Оскар. </w:t>
            </w:r>
            <w:r w:rsidRPr="009A42C2">
              <w:rPr>
                <w:bCs/>
                <w:i/>
              </w:rPr>
              <w:t>Пропаст Лагања</w:t>
            </w:r>
            <w:r w:rsidRPr="009A42C2">
              <w:rPr>
                <w:bCs/>
              </w:rPr>
              <w:t xml:space="preserve">. </w:t>
            </w:r>
            <w:r w:rsidRPr="009A42C2">
              <w:rPr>
                <w:bCs/>
                <w:lang w:val="sr-Cyrl-CS"/>
              </w:rPr>
              <w:t xml:space="preserve">Београд, </w:t>
            </w:r>
            <w:r w:rsidRPr="009A42C2">
              <w:rPr>
                <w:bCs/>
              </w:rPr>
              <w:t>Паидеја, 2000</w:t>
            </w:r>
            <w:r w:rsidRPr="009A42C2">
              <w:rPr>
                <w:bCs/>
                <w:lang w:val="sr-Cyrl-CS"/>
              </w:rPr>
              <w:t xml:space="preserve">; </w:t>
            </w:r>
          </w:p>
          <w:p w:rsidR="00BC62B5" w:rsidRDefault="00BC62B5" w:rsidP="002C08D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9A42C2">
              <w:rPr>
                <w:bCs/>
                <w:lang w:val="sr-Cyrl-CS"/>
              </w:rPr>
              <w:t xml:space="preserve">6. </w:t>
            </w:r>
            <w:r w:rsidRPr="009A42C2">
              <w:rPr>
                <w:bCs/>
              </w:rPr>
              <w:t xml:space="preserve">Милена Драгићевић-Шешић. </w:t>
            </w:r>
            <w:r w:rsidRPr="009A42C2">
              <w:rPr>
                <w:bCs/>
                <w:i/>
              </w:rPr>
              <w:t xml:space="preserve">Неофолк култура: публика и њене звезде. </w:t>
            </w:r>
            <w:r w:rsidRPr="009A42C2">
              <w:rPr>
                <w:bCs/>
              </w:rPr>
              <w:t>Нови Сад: 1994</w:t>
            </w:r>
            <w:r w:rsidRPr="009A42C2">
              <w:rPr>
                <w:bCs/>
                <w:lang w:val="sr-Cyrl-CS"/>
              </w:rPr>
              <w:t xml:space="preserve">; </w:t>
            </w:r>
          </w:p>
          <w:p w:rsidR="00BC62B5" w:rsidRDefault="00BC62B5" w:rsidP="002C08D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9A42C2">
              <w:rPr>
                <w:bCs/>
                <w:lang w:val="sr-Cyrl-CS"/>
              </w:rPr>
              <w:t xml:space="preserve">7. </w:t>
            </w:r>
            <w:r w:rsidRPr="009A42C2">
              <w:rPr>
                <w:bCs/>
              </w:rPr>
              <w:t xml:space="preserve">Фиск, Џон. </w:t>
            </w:r>
            <w:r w:rsidRPr="009A42C2">
              <w:rPr>
                <w:bCs/>
                <w:i/>
              </w:rPr>
              <w:t>Популарна култура</w:t>
            </w:r>
            <w:r w:rsidRPr="009A42C2">
              <w:rPr>
                <w:bCs/>
              </w:rPr>
              <w:t>. Клио, Београд, 2001</w:t>
            </w:r>
            <w:r w:rsidRPr="009A42C2">
              <w:rPr>
                <w:bCs/>
                <w:lang w:val="sr-Cyrl-CS"/>
              </w:rPr>
              <w:t xml:space="preserve">; </w:t>
            </w:r>
          </w:p>
          <w:p w:rsidR="00BC62B5" w:rsidRDefault="00BC62B5" w:rsidP="002C08D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9A42C2">
              <w:rPr>
                <w:bCs/>
                <w:lang w:val="sr-Cyrl-CS"/>
              </w:rPr>
              <w:t xml:space="preserve">8. </w:t>
            </w:r>
            <w:r w:rsidRPr="009A42C2">
              <w:rPr>
                <w:bCs/>
              </w:rPr>
              <w:t xml:space="preserve">Даковић, Невена. </w:t>
            </w:r>
            <w:r w:rsidRPr="009A42C2">
              <w:rPr>
                <w:bCs/>
                <w:i/>
              </w:rPr>
              <w:t>Мелодрама није жанр</w:t>
            </w:r>
            <w:r w:rsidRPr="009A42C2">
              <w:rPr>
                <w:bCs/>
              </w:rPr>
              <w:t>. Прометеј Нови Сад 1999</w:t>
            </w:r>
            <w:r w:rsidRPr="009A42C2">
              <w:rPr>
                <w:bCs/>
                <w:lang w:val="sr-Cyrl-CS"/>
              </w:rPr>
              <w:t xml:space="preserve">; </w:t>
            </w:r>
          </w:p>
          <w:p w:rsidR="00BC62B5" w:rsidRPr="009A42C2" w:rsidRDefault="00BC62B5" w:rsidP="002C08D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9A42C2">
              <w:rPr>
                <w:bCs/>
                <w:lang w:val="sr-Cyrl-CS"/>
              </w:rPr>
              <w:t xml:space="preserve">9. </w:t>
            </w:r>
            <w:r w:rsidRPr="009A42C2">
              <w:rPr>
                <w:bCs/>
              </w:rPr>
              <w:t xml:space="preserve">Јованов, Светислав.  </w:t>
            </w:r>
            <w:r w:rsidRPr="009A42C2">
              <w:rPr>
                <w:bCs/>
                <w:i/>
              </w:rPr>
              <w:t>Речник Постмодерне</w:t>
            </w:r>
            <w:r w:rsidRPr="009A42C2">
              <w:rPr>
                <w:bCs/>
              </w:rPr>
              <w:t>. Геопоетика, Београд, 1999.</w:t>
            </w:r>
          </w:p>
        </w:tc>
      </w:tr>
      <w:tr w:rsidR="00BC62B5" w:rsidRPr="009A42C2" w:rsidTr="002C08D0">
        <w:trPr>
          <w:trHeight w:val="227"/>
        </w:trPr>
        <w:tc>
          <w:tcPr>
            <w:tcW w:w="3146" w:type="dxa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9A42C2">
              <w:rPr>
                <w:b/>
                <w:bCs/>
                <w:lang w:val="sr-Cyrl-CS"/>
              </w:rPr>
              <w:t xml:space="preserve">Број часова </w:t>
            </w:r>
            <w:r w:rsidRPr="009A42C2">
              <w:rPr>
                <w:b/>
                <w:lang w:val="sr-Cyrl-CS"/>
              </w:rPr>
              <w:t xml:space="preserve"> активне наставе: </w:t>
            </w:r>
            <w:r w:rsidRPr="009A42C2">
              <w:rPr>
                <w:lang w:val="sr-Cyrl-CS"/>
              </w:rPr>
              <w:t>2</w:t>
            </w:r>
          </w:p>
        </w:tc>
        <w:tc>
          <w:tcPr>
            <w:tcW w:w="3135" w:type="dxa"/>
            <w:gridSpan w:val="2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9A42C2">
              <w:rPr>
                <w:b/>
                <w:lang w:val="sr-Cyrl-CS"/>
              </w:rPr>
              <w:t xml:space="preserve">Теоријска настава: </w:t>
            </w:r>
            <w:r w:rsidRPr="009A42C2">
              <w:rPr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9A42C2">
              <w:rPr>
                <w:b/>
                <w:lang w:val="sr-Cyrl-CS"/>
              </w:rPr>
              <w:t>Практична настава:</w:t>
            </w:r>
          </w:p>
        </w:tc>
      </w:tr>
      <w:tr w:rsidR="00BC62B5" w:rsidRPr="009A42C2" w:rsidTr="002C08D0">
        <w:trPr>
          <w:trHeight w:val="227"/>
        </w:trPr>
        <w:tc>
          <w:tcPr>
            <w:tcW w:w="9573" w:type="dxa"/>
            <w:gridSpan w:val="5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9A42C2">
              <w:rPr>
                <w:b/>
                <w:bCs/>
                <w:lang w:val="sr-Cyrl-CS"/>
              </w:rPr>
              <w:t xml:space="preserve">Методе извођења наставе: </w:t>
            </w:r>
            <w:r w:rsidRPr="009A42C2">
              <w:rPr>
                <w:lang w:val="sr-Cyrl-CS"/>
              </w:rPr>
              <w:t>предавања уз инсерте, дискусије, студијски истраживачки рад</w:t>
            </w:r>
          </w:p>
        </w:tc>
      </w:tr>
      <w:tr w:rsidR="00BC62B5" w:rsidRPr="009A42C2" w:rsidTr="002C08D0">
        <w:trPr>
          <w:trHeight w:val="227"/>
        </w:trPr>
        <w:tc>
          <w:tcPr>
            <w:tcW w:w="9573" w:type="dxa"/>
            <w:gridSpan w:val="5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9A42C2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C62B5" w:rsidRPr="009A42C2" w:rsidTr="002C08D0">
        <w:trPr>
          <w:trHeight w:val="227"/>
        </w:trPr>
        <w:tc>
          <w:tcPr>
            <w:tcW w:w="3146" w:type="dxa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9A42C2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9A42C2">
              <w:rPr>
                <w:b/>
                <w:lang w:val="sr-Cyrl-CS"/>
              </w:rPr>
              <w:t>60 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9A42C2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9A42C2">
              <w:rPr>
                <w:b/>
                <w:lang w:val="sr-Cyrl-CS"/>
              </w:rPr>
              <w:t>40 поена</w:t>
            </w:r>
          </w:p>
        </w:tc>
      </w:tr>
      <w:tr w:rsidR="00BC62B5" w:rsidRPr="009A42C2" w:rsidTr="002C08D0">
        <w:trPr>
          <w:trHeight w:val="227"/>
        </w:trPr>
        <w:tc>
          <w:tcPr>
            <w:tcW w:w="3146" w:type="dxa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9A42C2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9A42C2">
              <w:rPr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9A42C2">
              <w:rPr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iCs/>
                <w:lang w:val="sr-Cyrl-CS"/>
              </w:rPr>
            </w:pPr>
            <w:r w:rsidRPr="009A42C2">
              <w:rPr>
                <w:iCs/>
                <w:lang w:val="sr-Cyrl-CS"/>
              </w:rPr>
              <w:t>40</w:t>
            </w:r>
          </w:p>
        </w:tc>
      </w:tr>
      <w:tr w:rsidR="00BC62B5" w:rsidRPr="009A42C2" w:rsidTr="002C08D0">
        <w:trPr>
          <w:trHeight w:val="227"/>
        </w:trPr>
        <w:tc>
          <w:tcPr>
            <w:tcW w:w="3146" w:type="dxa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9A42C2">
              <w:rPr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9A42C2">
              <w:rPr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BC62B5" w:rsidRPr="009A42C2" w:rsidTr="002C08D0">
        <w:trPr>
          <w:trHeight w:val="227"/>
        </w:trPr>
        <w:tc>
          <w:tcPr>
            <w:tcW w:w="3146" w:type="dxa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9A42C2">
              <w:rPr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9A42C2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BC62B5" w:rsidRPr="009A42C2" w:rsidTr="002C08D0">
        <w:trPr>
          <w:trHeight w:val="227"/>
        </w:trPr>
        <w:tc>
          <w:tcPr>
            <w:tcW w:w="3146" w:type="dxa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lang w:val="sr-Cyrl-CS"/>
              </w:rPr>
            </w:pPr>
            <w:r w:rsidRPr="009A42C2">
              <w:rPr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9A42C2">
              <w:rPr>
                <w:bCs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BC62B5" w:rsidRPr="009A42C2" w:rsidRDefault="00BC62B5" w:rsidP="002C08D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B5"/>
    <w:rsid w:val="008C62A5"/>
    <w:rsid w:val="00BC62B5"/>
    <w:rsid w:val="00C81F7A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529BA2-CFE8-4E35-BA0E-83A693021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2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DELL</cp:lastModifiedBy>
  <cp:revision>2</cp:revision>
  <dcterms:created xsi:type="dcterms:W3CDTF">2020-09-16T12:01:00Z</dcterms:created>
  <dcterms:modified xsi:type="dcterms:W3CDTF">2020-09-16T19:06:00Z</dcterms:modified>
</cp:coreProperties>
</file>